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31" w:rsidRPr="00213717" w:rsidRDefault="00581731" w:rsidP="00213717">
      <w:pPr>
        <w:jc w:val="center"/>
        <w:rPr>
          <w:b/>
        </w:rPr>
      </w:pPr>
      <w:r w:rsidRPr="00213717">
        <w:rPr>
          <w:b/>
        </w:rPr>
        <w:t>Děkanství Jilemnice</w:t>
      </w:r>
    </w:p>
    <w:p w:rsidR="007513EF" w:rsidRPr="00213717" w:rsidRDefault="00581731" w:rsidP="00213717">
      <w:pPr>
        <w:jc w:val="center"/>
        <w:rPr>
          <w:b/>
        </w:rPr>
      </w:pPr>
      <w:r w:rsidRPr="00213717">
        <w:rPr>
          <w:b/>
        </w:rPr>
        <w:t xml:space="preserve">Zápis ze zasedání farní rady konané dne </w:t>
      </w:r>
      <w:proofErr w:type="gramStart"/>
      <w:r w:rsidRPr="00213717">
        <w:rPr>
          <w:b/>
        </w:rPr>
        <w:t>10.6.2011</w:t>
      </w:r>
      <w:proofErr w:type="gramEnd"/>
    </w:p>
    <w:p w:rsidR="00581731" w:rsidRPr="00213717" w:rsidRDefault="00581731">
      <w:pPr>
        <w:rPr>
          <w:b/>
        </w:rPr>
      </w:pPr>
      <w:r w:rsidRPr="00213717">
        <w:rPr>
          <w:b/>
        </w:rPr>
        <w:t>Přítomni:</w:t>
      </w:r>
    </w:p>
    <w:p w:rsidR="00581731" w:rsidRDefault="00581731" w:rsidP="00213717">
      <w:pPr>
        <w:ind w:left="284"/>
      </w:pPr>
      <w:r>
        <w:t xml:space="preserve">F. Mráz, V. Novák, V. </w:t>
      </w:r>
      <w:proofErr w:type="spellStart"/>
      <w:r>
        <w:t>Šnorbertová</w:t>
      </w:r>
      <w:proofErr w:type="spellEnd"/>
      <w:r>
        <w:t xml:space="preserve">, L. Pilařová, M. Machová, O. </w:t>
      </w:r>
      <w:proofErr w:type="spellStart"/>
      <w:r>
        <w:t>Hornig</w:t>
      </w:r>
      <w:proofErr w:type="spellEnd"/>
      <w:r>
        <w:t>, J. Luštinec</w:t>
      </w:r>
    </w:p>
    <w:p w:rsidR="00581731" w:rsidRPr="00213717" w:rsidRDefault="00581731">
      <w:pPr>
        <w:rPr>
          <w:b/>
        </w:rPr>
      </w:pPr>
      <w:r w:rsidRPr="00213717">
        <w:rPr>
          <w:b/>
        </w:rPr>
        <w:t>Omluveni:</w:t>
      </w:r>
    </w:p>
    <w:p w:rsidR="00581731" w:rsidRDefault="00581731" w:rsidP="00213717">
      <w:pPr>
        <w:ind w:left="284"/>
      </w:pPr>
      <w:r>
        <w:t xml:space="preserve">A. </w:t>
      </w:r>
      <w:proofErr w:type="spellStart"/>
      <w:r>
        <w:t>Kožnar</w:t>
      </w:r>
      <w:proofErr w:type="spellEnd"/>
      <w:r>
        <w:t>, V. Luštinec, B. Krausová</w:t>
      </w:r>
    </w:p>
    <w:p w:rsidR="00581731" w:rsidRDefault="00581731" w:rsidP="00581731"/>
    <w:p w:rsidR="00581731" w:rsidRPr="00213717" w:rsidRDefault="00581731" w:rsidP="00581731">
      <w:pPr>
        <w:rPr>
          <w:b/>
        </w:rPr>
      </w:pPr>
      <w:r w:rsidRPr="00213717">
        <w:rPr>
          <w:b/>
        </w:rPr>
        <w:t>Zápis z jednání: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od 1. června 2011 je vikariátním technikem Viktor Kraus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byl osloven 2. restaurátor p. Látal, který nabídl 2 varianty restaurování obrazu i nástěnné malby, nebo jen obrazu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P. Prášil připravuje cenový návrh pozlacení makovice hlavní věže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zvonek do kostela se použije z farní hrobky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farní návrh na směnu pozemků s městem půjde do zastupitelstva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úklid farní stodoly probíhá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demontáž lešení u kazatelny bude v pondělí 13. 6. v 19 hodin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akce Noc kostelů byla úspěšná, Velký zájem byl o prohlídku kostela a varhan. Povedla se i prezentace Vavřinečku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kaplan pro mládež je nově otec Jan Barborka. Mládež se s ním setká 16.</w:t>
      </w:r>
      <w:r w:rsidR="00213717">
        <w:t xml:space="preserve"> 6. ve </w:t>
      </w:r>
      <w:proofErr w:type="spellStart"/>
      <w:r>
        <w:t>Studenci</w:t>
      </w:r>
      <w:proofErr w:type="spellEnd"/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otec František informoval o založení pobočky ČKA v Jilemnici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koncert Vavřinečku 5. 6. byl úspěšný, mládež věnuje farnosti 1.500 Kč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 xml:space="preserve">hlavní celebrant poutní mše 14. 8. bude </w:t>
      </w:r>
      <w:proofErr w:type="spellStart"/>
      <w:r>
        <w:t>mons</w:t>
      </w:r>
      <w:proofErr w:type="spellEnd"/>
      <w:r>
        <w:t>. Holub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úklid před poutí bude v sobotu 6. 8.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 xml:space="preserve">otec František </w:t>
      </w:r>
      <w:proofErr w:type="gramStart"/>
      <w:r>
        <w:t>požádá</w:t>
      </w:r>
      <w:proofErr w:type="gramEnd"/>
      <w:r>
        <w:t xml:space="preserve"> farnice o přípravu občerstvení po mši sv. Hlásit se </w:t>
      </w:r>
      <w:proofErr w:type="gramStart"/>
      <w:r>
        <w:t>budou</w:t>
      </w:r>
      <w:proofErr w:type="gramEnd"/>
      <w:r>
        <w:t xml:space="preserve"> u L. Pilařové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bude jednání se zástupci města o přípravách oslav v rámci poutě 14. 8. 2011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farnost zahájí burzu váz, kterých se nahromadil nadbytek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 xml:space="preserve">15. 6. 2011 bude mít otec </w:t>
      </w:r>
      <w:proofErr w:type="spellStart"/>
      <w:r>
        <w:t>Zemanec</w:t>
      </w:r>
      <w:proofErr w:type="spellEnd"/>
      <w:r>
        <w:t xml:space="preserve"> 50 let působení v Jilemnici. V neděli 19. 6. si to farnost připomene během mše svaté</w:t>
      </w:r>
    </w:p>
    <w:p w:rsidR="00581731" w:rsidRDefault="00581731" w:rsidP="00581731">
      <w:pPr>
        <w:pStyle w:val="Odstavecseseznamem"/>
        <w:numPr>
          <w:ilvl w:val="0"/>
          <w:numId w:val="4"/>
        </w:numPr>
      </w:pPr>
      <w:r>
        <w:t>26. 6. 2011 bude v Jilemnici první svaté přijímání</w:t>
      </w:r>
    </w:p>
    <w:p w:rsidR="00581731" w:rsidRDefault="00213717" w:rsidP="00581731">
      <w:pPr>
        <w:pStyle w:val="Odstavecseseznamem"/>
        <w:numPr>
          <w:ilvl w:val="0"/>
          <w:numId w:val="4"/>
        </w:numPr>
      </w:pPr>
      <w:r>
        <w:t>25. 6. 2011 bude v </w:t>
      </w:r>
      <w:proofErr w:type="spellStart"/>
      <w:r>
        <w:t>Peřimově</w:t>
      </w:r>
      <w:proofErr w:type="spellEnd"/>
      <w:r>
        <w:t xml:space="preserve"> tradiční táborák</w:t>
      </w:r>
    </w:p>
    <w:p w:rsidR="00213717" w:rsidRDefault="00213717" w:rsidP="00213717">
      <w:pPr>
        <w:ind w:left="360"/>
      </w:pPr>
    </w:p>
    <w:p w:rsidR="00213717" w:rsidRDefault="00213717" w:rsidP="00213717">
      <w:pPr>
        <w:ind w:left="360"/>
      </w:pPr>
      <w:r>
        <w:t>Další setkání pastorační rady bude 5. 8. po mši svaté v 19 hodin.</w:t>
      </w:r>
    </w:p>
    <w:sectPr w:rsidR="00213717" w:rsidSect="0075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0455"/>
    <w:multiLevelType w:val="hybridMultilevel"/>
    <w:tmpl w:val="C3D450F6"/>
    <w:lvl w:ilvl="0" w:tplc="991A077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160A1"/>
    <w:multiLevelType w:val="hybridMultilevel"/>
    <w:tmpl w:val="A82083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488B"/>
    <w:multiLevelType w:val="hybridMultilevel"/>
    <w:tmpl w:val="D9B0C2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F5199"/>
    <w:multiLevelType w:val="hybridMultilevel"/>
    <w:tmpl w:val="3B9AD1C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731"/>
    <w:rsid w:val="00213717"/>
    <w:rsid w:val="0025391F"/>
    <w:rsid w:val="00347212"/>
    <w:rsid w:val="00544D9B"/>
    <w:rsid w:val="00581731"/>
    <w:rsid w:val="0075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212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47212"/>
    <w:pPr>
      <w:shd w:val="clear" w:color="auto" w:fill="0095A1"/>
      <w:tabs>
        <w:tab w:val="num" w:pos="-3240"/>
      </w:tabs>
      <w:outlineLvl w:val="0"/>
    </w:pPr>
    <w:rPr>
      <w:rFonts w:ascii="Calibri" w:eastAsia="Times New Roman" w:hAnsi="Calibri"/>
      <w:b/>
      <w:color w:val="FFFFFF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47212"/>
    <w:pPr>
      <w:shd w:val="clear" w:color="auto" w:fill="CCD623"/>
      <w:tabs>
        <w:tab w:val="left" w:pos="284"/>
      </w:tabs>
      <w:ind w:left="284" w:hanging="284"/>
      <w:outlineLvl w:val="1"/>
    </w:pPr>
    <w:rPr>
      <w:rFonts w:ascii="Calibri" w:eastAsia="Times New Roman" w:hAnsi="Calibri"/>
      <w:b/>
      <w:color w:val="FFFFFF"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34721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7212"/>
    <w:rPr>
      <w:rFonts w:eastAsia="Times New Roman" w:cs="Times New Roman"/>
      <w:b/>
      <w:color w:val="FFFFFF"/>
      <w:sz w:val="20"/>
      <w:szCs w:val="20"/>
      <w:shd w:val="clear" w:color="auto" w:fill="0095A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7212"/>
    <w:rPr>
      <w:rFonts w:eastAsia="Times New Roman" w:cs="Times New Roman"/>
      <w:b/>
      <w:color w:val="FFFFFF"/>
      <w:sz w:val="20"/>
      <w:szCs w:val="20"/>
      <w:shd w:val="clear" w:color="auto" w:fill="CCD623"/>
      <w:lang w:eastAsia="cs-CZ"/>
    </w:rPr>
  </w:style>
  <w:style w:type="character" w:customStyle="1" w:styleId="Nadpis3Char">
    <w:name w:val="Nadpis 3 Char"/>
    <w:basedOn w:val="Standardnpsmoodstavce"/>
    <w:link w:val="Nadpis3"/>
    <w:rsid w:val="00347212"/>
    <w:rPr>
      <w:rFonts w:ascii="Arial" w:eastAsia="Times New Roman" w:hAnsi="Arial" w:cs="Arial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347212"/>
    <w:pPr>
      <w:tabs>
        <w:tab w:val="center" w:pos="4536"/>
        <w:tab w:val="right" w:pos="9072"/>
      </w:tabs>
    </w:pPr>
    <w:rPr>
      <w:rFonts w:ascii="Calibri" w:eastAsia="Times New Roman" w:hAnsi="Calibri"/>
      <w:b/>
      <w:color w:val="0095A1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47212"/>
    <w:rPr>
      <w:rFonts w:eastAsia="Times New Roman" w:cs="Times New Roman"/>
      <w:b/>
      <w:color w:val="0095A1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472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7212"/>
    <w:rPr>
      <w:rFonts w:ascii="Arial" w:hAnsi="Arial"/>
      <w:sz w:val="24"/>
      <w:szCs w:val="24"/>
    </w:rPr>
  </w:style>
  <w:style w:type="character" w:styleId="Siln">
    <w:name w:val="Strong"/>
    <w:basedOn w:val="Standardnpsmoodstavce"/>
    <w:qFormat/>
    <w:rsid w:val="00347212"/>
    <w:rPr>
      <w:b/>
      <w:bCs/>
    </w:rPr>
  </w:style>
  <w:style w:type="paragraph" w:styleId="Odstavecseseznamem">
    <w:name w:val="List Paragraph"/>
    <w:basedOn w:val="Normln"/>
    <w:uiPriority w:val="34"/>
    <w:qFormat/>
    <w:rsid w:val="0058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 Kraus</dc:creator>
  <cp:lastModifiedBy>Šimon Kraus</cp:lastModifiedBy>
  <cp:revision>1</cp:revision>
  <dcterms:created xsi:type="dcterms:W3CDTF">2011-07-04T10:00:00Z</dcterms:created>
  <dcterms:modified xsi:type="dcterms:W3CDTF">2011-07-04T10:16:00Z</dcterms:modified>
</cp:coreProperties>
</file>