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pBdr>
          <w:bottom w:val="single" w:sz="8" w:space="0" w:color="4F81BD"/>
        </w:pBdr>
        <w:jc w:val="center"/>
      </w:pPr>
      <w:r>
        <w:rPr>
          <w:rStyle w:val="BookTitle"/>
          <w:sz w:val="44"/>
          <w:szCs w:val="44"/>
        </w:rPr>
        <w:t>Zápis z pastorační rady konané dne</w:t>
      </w:r>
      <w:r/>
    </w:p>
    <w:p>
      <w:pPr>
        <w:pStyle w:val="Nzev"/>
        <w:pBdr>
          <w:bottom w:val="single" w:sz="8" w:space="0" w:color="4F81BD"/>
        </w:pBdr>
        <w:jc w:val="center"/>
      </w:pPr>
      <w:r>
        <w:rPr>
          <w:rStyle w:val="BookTitle"/>
          <w:sz w:val="44"/>
          <w:szCs w:val="44"/>
        </w:rPr>
        <w:t xml:space="preserve"> </w:t>
      </w:r>
      <w:r>
        <w:rPr>
          <w:rStyle w:val="BookTitle"/>
          <w:sz w:val="44"/>
          <w:szCs w:val="44"/>
        </w:rPr>
        <w:t>9.11. 2018</w:t>
      </w:r>
      <w:r/>
    </w:p>
    <w:p>
      <w:pPr>
        <w:pStyle w:val="Nzev"/>
        <w:pBdr>
          <w:bottom w:val="single" w:sz="8" w:space="0" w:color="4F81BD"/>
        </w:pBdr>
        <w:rPr>
          <w:sz w:val="35"/>
          <w:spacing w:val="5"/>
          <w:sz w:val="35"/>
          <w:szCs w:val="40"/>
          <w:rFonts w:ascii="Cambria" w:hAnsi="Cambria" w:eastAsia="Times New Roman" w:cs="Times New Roman"/>
          <w:color w:val="17365D"/>
          <w:lang w:val="cs-CZ" w:eastAsia="en-US" w:bidi="ar-SA"/>
        </w:rPr>
      </w:pPr>
      <w:r>
        <w:rPr>
          <w:rFonts w:eastAsia="Times New Roman" w:cs="Times New Roman"/>
          <w:color w:val="17365D"/>
          <w:spacing w:val="5"/>
          <w:sz w:val="35"/>
          <w:szCs w:val="40"/>
          <w:lang w:val="cs-CZ" w:eastAsia="en-US" w:bidi="ar-SA"/>
        </w:rPr>
      </w:r>
      <w:r/>
    </w:p>
    <w:p>
      <w:pPr>
        <w:pStyle w:val="Nadpis1"/>
        <w:rPr>
          <w:color w:val="000000"/>
        </w:rPr>
      </w:pPr>
      <w:r>
        <w:rPr>
          <w:color w:val="000000"/>
        </w:rPr>
        <w:t xml:space="preserve">Místo konání: </w:t>
      </w:r>
      <w:r>
        <w:rPr>
          <w:rStyle w:val="BookTitle"/>
        </w:rPr>
        <w:t>fara Jilemnice</w:t>
      </w:r>
      <w:r/>
    </w:p>
    <w:p>
      <w:pPr>
        <w:pStyle w:val="Normal"/>
        <w:spacing w:before="240" w:after="200"/>
      </w:pPr>
      <w:r>
        <w:rPr>
          <w:b/>
          <w:sz w:val="28"/>
          <w:szCs w:val="28"/>
        </w:rPr>
        <w:t>Přítomni</w:t>
      </w:r>
      <w:r>
        <w:rPr>
          <w:sz w:val="36"/>
          <w:szCs w:val="36"/>
        </w:rPr>
        <w:t xml:space="preserve">: </w:t>
      </w:r>
      <w:r>
        <w:rPr>
          <w:sz w:val="28"/>
          <w:szCs w:val="28"/>
        </w:rPr>
        <w:t>P. Fr. Mráz, P. Holec, J. Luštinec, V. Šnorbertová, A. Kožnar, L. Málek, J. Kovář, L. Pilařová</w:t>
      </w:r>
      <w:r/>
    </w:p>
    <w:p>
      <w:pPr>
        <w:pStyle w:val="Normal"/>
        <w:spacing w:before="240" w:after="200"/>
      </w:pPr>
      <w:r>
        <w:rPr>
          <w:b/>
          <w:sz w:val="28"/>
          <w:szCs w:val="28"/>
        </w:rPr>
        <w:t>Omluveni</w:t>
      </w:r>
      <w:r>
        <w:rPr>
          <w:sz w:val="36"/>
          <w:szCs w:val="36"/>
        </w:rPr>
        <w:t>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V. Novák</w:t>
      </w:r>
      <w:r/>
    </w:p>
    <w:p>
      <w:pPr>
        <w:pStyle w:val="Normal"/>
        <w:spacing w:before="240" w:after="200"/>
      </w:pPr>
      <w:r>
        <w:rPr>
          <w:b/>
          <w:sz w:val="28"/>
          <w:szCs w:val="28"/>
        </w:rPr>
        <w:t>Zápis:</w:t>
      </w:r>
      <w:r>
        <w:rPr>
          <w:sz w:val="28"/>
          <w:szCs w:val="28"/>
        </w:rPr>
        <w:t xml:space="preserve"> F. Mráz</w:t>
      </w:r>
      <w:r/>
    </w:p>
    <w:p>
      <w:pPr>
        <w:pStyle w:val="Normal"/>
      </w:pPr>
      <w:r>
        <w:rPr>
          <w:rStyle w:val="Heading1Char"/>
          <w:color w:val="002060"/>
        </w:rPr>
        <w:t>Body jednání rady</w:t>
      </w:r>
      <w:r>
        <w:rPr>
          <w:sz w:val="32"/>
          <w:szCs w:val="32"/>
        </w:rPr>
        <w:t xml:space="preserve">: </w:t>
      </w:r>
      <w:r/>
    </w:p>
    <w:p>
      <w:pPr>
        <w:pStyle w:val="Normal"/>
      </w:pPr>
      <w:r>
        <w:rPr>
          <w:sz w:val="32"/>
          <w:szCs w:val="32"/>
        </w:rPr>
        <w:t xml:space="preserve">* </w:t>
      </w:r>
      <w:r>
        <w:rPr>
          <w:sz w:val="28"/>
          <w:szCs w:val="28"/>
        </w:rPr>
        <w:t>Opravy farní kanceláře – zatmelení vnější spáry, vnitřní omítky, izolace – A. Kožnar oslovil firmu LaMa – realizace v lednu až únoru 2019</w:t>
      </w:r>
      <w:r/>
    </w:p>
    <w:p>
      <w:pPr>
        <w:pStyle w:val="Normal"/>
      </w:pPr>
      <w:r>
        <w:rPr>
          <w:sz w:val="28"/>
          <w:szCs w:val="28"/>
        </w:rPr>
        <w:t>*  Korunní římsa kostela -  kameník p. Roleček zalil speciálním lepidlem trhlinu v římse, hodlá ji ještě zpevnit kovovou sponou. Pan Rydlo (tesař) vyklínoval nejvíce exponovanou část krovu, došlo k vytvoření dilatační mezery mezi námětem a římsou. Tento postup ale není vhodný pro krov v celé délce severní části. A. Kožnar zajistí rozpočet na plánovanou opravu, který bude sloužit jako podklad pro získání dotace.</w:t>
      </w:r>
      <w:r/>
    </w:p>
    <w:p>
      <w:pPr>
        <w:pStyle w:val="Normal"/>
      </w:pPr>
      <w:r>
        <w:rPr>
          <w:sz w:val="28"/>
          <w:szCs w:val="28"/>
        </w:rPr>
        <w:t>*  Restaurování křížů – úspěšně provedl a nově osadil kříže s pískovcovými podstavci pan Roleček. Kříže jsou instalovány u východního průčelí kostela tak, že vytváří podobu Kalvárie. Cena za provedení je 57 tisíc, z toho je dotace města 26 tisíc.</w:t>
      </w:r>
      <w:r/>
    </w:p>
    <w:p>
      <w:pPr>
        <w:pStyle w:val="Normal"/>
      </w:pPr>
      <w:r>
        <w:rPr>
          <w:sz w:val="28"/>
          <w:szCs w:val="28"/>
        </w:rPr>
        <w:t>*  22.10. úspěšně proběhla Ekumenická bohoslužba k 100. výročí vzniku republiky, dr. Pospíšil by uvítal větší zapojení církve Bratrské.</w:t>
      </w:r>
      <w:r/>
    </w:p>
    <w:p>
      <w:pPr>
        <w:pStyle w:val="Normal"/>
      </w:pPr>
      <w:r>
        <w:rPr>
          <w:sz w:val="28"/>
          <w:szCs w:val="28"/>
        </w:rPr>
        <w:t>* Předvánoční úklid kostela, stavění a zdobení vánočních stromků proběhne v předvánočním týdnu (před 4. nedělí adventní), termín se upřesní.</w:t>
      </w:r>
      <w:r/>
    </w:p>
    <w:p>
      <w:pPr>
        <w:pStyle w:val="Normal"/>
      </w:pPr>
      <w:r>
        <w:rPr>
          <w:sz w:val="28"/>
          <w:szCs w:val="28"/>
        </w:rPr>
        <w:t>* adventní duchovní obnova se nabízí ve středisku Eljon Špindlerův Mlýn a to 1. a 2. adventní víkend, je třeba se přihlásit buď na faře ve Vrchlabí nebo přímo ve středisku Eljon.</w:t>
      </w:r>
      <w:r/>
    </w:p>
    <w:p>
      <w:pPr>
        <w:pStyle w:val="Normal"/>
      </w:pPr>
      <w:r>
        <w:rPr>
          <w:i/>
          <w:sz w:val="28"/>
          <w:szCs w:val="28"/>
          <w:u w:val="single"/>
        </w:rPr>
        <w:t>Příští setkání pastorační rady farnosti bude v únoru 2019.</w:t>
      </w:r>
      <w:r/>
    </w:p>
    <w:p>
      <w:pPr>
        <w:pStyle w:val="Normal"/>
        <w:rPr>
          <w:sz w:val="32"/>
          <w:sz w:val="32"/>
          <w:szCs w:val="32"/>
          <w:rFonts w:ascii="Calibri" w:hAnsi="Calibri" w:eastAsia="Calibri" w:cs="Times New Roman"/>
          <w:color w:val="00000A"/>
          <w:lang w:val="cs-CZ" w:eastAsia="en-US" w:bidi="ar-SA"/>
        </w:rPr>
      </w:pPr>
      <w:r>
        <w:rPr>
          <w:rFonts w:eastAsia="Calibri" w:cs="Times New Roman"/>
          <w:color w:val="00000A"/>
          <w:sz w:val="32"/>
          <w:szCs w:val="32"/>
          <w:lang w:val="cs-CZ" w:eastAsia="en-US" w:bidi="ar-SA"/>
        </w:rPr>
      </w:r>
      <w:r/>
    </w:p>
    <w:p>
      <w:pPr>
        <w:pStyle w:val="Normal"/>
        <w:rPr>
          <w:sz w:val="32"/>
          <w:sz w:val="32"/>
          <w:szCs w:val="32"/>
          <w:rFonts w:ascii="Calibri" w:hAnsi="Calibri" w:eastAsia="Calibri" w:cs="Times New Roman"/>
          <w:color w:val="00000A"/>
          <w:lang w:val="cs-CZ" w:eastAsia="en-US" w:bidi="ar-SA"/>
        </w:rPr>
      </w:pPr>
      <w:r>
        <w:rPr>
          <w:rFonts w:eastAsia="Calibri" w:cs="Times New Roman"/>
          <w:color w:val="00000A"/>
          <w:sz w:val="32"/>
          <w:szCs w:val="32"/>
          <w:lang w:val="cs-CZ" w:eastAsia="en-US" w:bidi="ar-SA"/>
        </w:rPr>
      </w:r>
      <w:r/>
    </w:p>
    <w:p>
      <w:pPr>
        <w:pStyle w:val="Normal"/>
        <w:rPr>
          <w:sz w:val="32"/>
          <w:sz w:val="32"/>
          <w:szCs w:val="32"/>
          <w:rFonts w:ascii="Calibri" w:hAnsi="Calibri" w:eastAsia="Calibri" w:cs="Times New Roman"/>
          <w:color w:val="00000A"/>
          <w:lang w:val="cs-CZ" w:eastAsia="en-US" w:bidi="ar-SA"/>
        </w:rPr>
      </w:pPr>
      <w:r>
        <w:rPr>
          <w:rFonts w:eastAsia="Calibri" w:cs="Times New Roman"/>
          <w:color w:val="00000A"/>
          <w:sz w:val="32"/>
          <w:szCs w:val="32"/>
          <w:lang w:val="cs-CZ" w:eastAsia="en-US" w:bidi="ar-SA"/>
        </w:rPr>
      </w:r>
      <w:r/>
    </w:p>
    <w:p>
      <w:pPr>
        <w:pStyle w:val="Normal"/>
        <w:rPr>
          <w:sz w:val="32"/>
          <w:sz w:val="32"/>
          <w:szCs w:val="32"/>
          <w:rFonts w:ascii="Calibri" w:hAnsi="Calibri" w:eastAsia="Calibri" w:cs="Times New Roman"/>
          <w:color w:val="00000A"/>
          <w:lang w:val="cs-CZ" w:eastAsia="en-US" w:bidi="ar-SA"/>
        </w:rPr>
      </w:pPr>
      <w:r>
        <w:rPr>
          <w:rFonts w:eastAsia="Calibri" w:cs="Times New Roman"/>
          <w:color w:val="00000A"/>
          <w:sz w:val="32"/>
          <w:szCs w:val="32"/>
          <w:lang w:val="cs-CZ" w:eastAsia="en-US" w:bidi="ar-SA"/>
        </w:rPr>
      </w:r>
      <w:r/>
    </w:p>
    <w:p>
      <w:pPr>
        <w:pStyle w:val="Normal"/>
        <w:widowControl/>
        <w:bidi w:val="0"/>
        <w:spacing w:lineRule="auto" w:line="276" w:before="0" w:after="200"/>
        <w:jc w:val="left"/>
      </w:pPr>
      <w:r>
        <w:rPr>
          <w:sz w:val="36"/>
          <w:szCs w:val="36"/>
        </w:rPr>
        <w:t xml:space="preserve">                                     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cs-CZ" w:eastAsia="cs-CZ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42d7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ormal"/>
    <w:next w:val="Normal"/>
    <w:link w:val="Heading1Char"/>
    <w:uiPriority w:val="99"/>
    <w:qFormat/>
    <w:rsid w:val="009c1f4c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basedOn w:val="DefaultParagraphFont"/>
    <w:link w:val="Heading1"/>
    <w:uiPriority w:val="99"/>
    <w:locked/>
    <w:rsid w:val="009c1f4c"/>
    <w:rPr>
      <w:rFonts w:ascii="Cambria" w:hAnsi="Cambria" w:cs="Times New Roman"/>
      <w:b/>
      <w:bCs/>
      <w:color w:val="365F9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99"/>
    <w:locked/>
    <w:rsid w:val="009c1f4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9c1f4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9c1f4c"/>
    <w:rPr>
      <w:rFonts w:cs="Times New Roman"/>
      <w:b/>
      <w:bCs/>
      <w:smallCaps/>
      <w:color w:val="C0504D"/>
      <w:spacing w:val="5"/>
      <w:u w:val="single"/>
    </w:rPr>
  </w:style>
  <w:style w:type="character" w:styleId="TitleChar" w:customStyle="1">
    <w:name w:val="Title Char"/>
    <w:basedOn w:val="DefaultParagraphFont"/>
    <w:link w:val="Title"/>
    <w:uiPriority w:val="99"/>
    <w:locked/>
    <w:rsid w:val="009c1f4c"/>
    <w:rPr>
      <w:rFonts w:ascii="Cambria" w:hAnsi="Cambria" w:cs="Times New Roman"/>
      <w:color w:val="17365D"/>
      <w:spacing w:val="5"/>
      <w:sz w:val="52"/>
      <w:szCs w:val="52"/>
    </w:rPr>
  </w:style>
  <w:style w:type="character" w:styleId="BookTitle">
    <w:name w:val="Book Title"/>
    <w:basedOn w:val="DefaultParagraphFont"/>
    <w:uiPriority w:val="99"/>
    <w:qFormat/>
    <w:rsid w:val="00853066"/>
    <w:rPr>
      <w:rFonts w:cs="Times New Roman"/>
      <w:b/>
      <w:bCs/>
      <w:smallCaps/>
      <w:spacing w:val="5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17050a"/>
    <w:rPr>
      <w:rFonts w:ascii="Times New Roman" w:hAnsi="Times New Roman"/>
      <w:sz w:val="0"/>
      <w:szCs w:val="0"/>
      <w:lang w:eastAsia="en-US"/>
    </w:rPr>
  </w:style>
  <w:style w:type="character" w:styleId="ListLabel1">
    <w:name w:val="ListLabel 1"/>
    <w:rPr>
      <w:rFonts w:cs="Times New Roma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c1f4c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Nzev">
    <w:name w:val="Název"/>
    <w:basedOn w:val="Normal"/>
    <w:next w:val="Normal"/>
    <w:link w:val="TitleChar"/>
    <w:uiPriority w:val="99"/>
    <w:qFormat/>
    <w:rsid w:val="009c1f4c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99"/>
    <w:qFormat/>
    <w:rsid w:val="005e2c5c"/>
    <w:pPr>
      <w:spacing w:before="0" w:after="200"/>
      <w:ind w:left="720" w:hanging="0"/>
      <w:contextualSpacing/>
    </w:pPr>
    <w:rPr/>
  </w:style>
  <w:style w:type="paragraph" w:styleId="DocumentMap">
    <w:name w:val="Document Map"/>
    <w:basedOn w:val="Normal"/>
    <w:link w:val="DocumentMapChar"/>
    <w:uiPriority w:val="99"/>
    <w:semiHidden/>
    <w:rsid w:val="003467df"/>
    <w:pPr>
      <w:shd w:fill="000080" w:val="clear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1697</TotalTime>
  <Application>LibreOffice/4.3.1.2$Windows_x86 LibreOffice_project/958349dc3b25111dbca392fbc281a05559ef6848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2011-08-10T14:22:00Z</dcterms:created>
  <dc:creator>Barbora Krausová</dc:creator>
  <dc:language>cs-CZ</dc:language>
  <cp:lastPrinted>2018-11-12T14:02:57Z</cp:lastPrinted>
  <dcterms:modified xsi:type="dcterms:W3CDTF">2018-11-12T14:03:26Z</dcterms:modified>
  <cp:revision>5</cp:revision>
  <dc:title>ZÁPIS Z PASTORAČNÍ RADY KONANÉ DNE 6</dc:title>
</cp:coreProperties>
</file>